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7F9D3" w14:textId="77777777" w:rsidR="00D67AC9" w:rsidRPr="00D67AC9" w:rsidRDefault="00D67AC9" w:rsidP="00E9483B">
      <w:pPr>
        <w:autoSpaceDE w:val="0"/>
        <w:autoSpaceDN w:val="0"/>
        <w:adjustRightInd w:val="0"/>
        <w:rPr>
          <w:rFonts w:ascii="TimesNewRoman,Bold" w:hAnsi="TimesNewRoman,Bold" w:cs="TimesNewRoman,Bold"/>
          <w:bCs/>
          <w:lang w:val="bg-BG" w:eastAsia="bg-BG"/>
        </w:rPr>
      </w:pPr>
    </w:p>
    <w:p w14:paraId="3AF812BB" w14:textId="77777777" w:rsidR="009A5B96" w:rsidRDefault="009A5B96" w:rsidP="002C79CC">
      <w:pPr>
        <w:jc w:val="center"/>
        <w:rPr>
          <w:b/>
          <w:sz w:val="32"/>
          <w:szCs w:val="32"/>
          <w:lang w:eastAsia="bg-BG"/>
        </w:rPr>
      </w:pPr>
    </w:p>
    <w:p w14:paraId="59F36C2B" w14:textId="77777777" w:rsidR="002C79CC" w:rsidRPr="002C79CC" w:rsidRDefault="002C79CC" w:rsidP="002C79CC">
      <w:pPr>
        <w:jc w:val="center"/>
        <w:rPr>
          <w:b/>
          <w:sz w:val="32"/>
          <w:szCs w:val="32"/>
          <w:lang w:eastAsia="bg-BG"/>
        </w:rPr>
      </w:pPr>
      <w:r w:rsidRPr="002C79CC">
        <w:rPr>
          <w:b/>
          <w:sz w:val="32"/>
          <w:szCs w:val="32"/>
          <w:lang w:eastAsia="bg-BG"/>
        </w:rPr>
        <w:t>СЪОБЩЕНИЕ</w:t>
      </w:r>
    </w:p>
    <w:p w14:paraId="6A899E76" w14:textId="77777777" w:rsidR="002C79CC" w:rsidRDefault="002C79CC" w:rsidP="002C79CC">
      <w:pPr>
        <w:jc w:val="both"/>
        <w:rPr>
          <w:lang w:val="bg-BG" w:eastAsia="bg-BG"/>
        </w:rPr>
      </w:pPr>
    </w:p>
    <w:p w14:paraId="3C9103D6" w14:textId="77777777" w:rsidR="00BA6FE8" w:rsidRPr="002C79CC" w:rsidRDefault="00BA6FE8" w:rsidP="002C79CC">
      <w:pPr>
        <w:jc w:val="both"/>
        <w:rPr>
          <w:lang w:val="bg-BG" w:eastAsia="bg-BG"/>
        </w:rPr>
      </w:pPr>
    </w:p>
    <w:p w14:paraId="224D02F5" w14:textId="697EB94B" w:rsidR="00844081" w:rsidRDefault="002C79CC" w:rsidP="005A55B7">
      <w:pPr>
        <w:jc w:val="both"/>
        <w:rPr>
          <w:lang w:val="bg-BG" w:eastAsia="bg-BG"/>
        </w:rPr>
      </w:pPr>
      <w:r w:rsidRPr="002C79CC">
        <w:rPr>
          <w:lang w:val="bg-BG" w:eastAsia="bg-BG"/>
        </w:rPr>
        <w:tab/>
      </w:r>
      <w:r w:rsidR="002E4187" w:rsidRPr="0057415A">
        <w:rPr>
          <w:b/>
          <w:lang w:val="bg-BG" w:eastAsia="bg-BG"/>
        </w:rPr>
        <w:t>Община Севлиево</w:t>
      </w:r>
      <w:r w:rsidR="002E4187">
        <w:rPr>
          <w:lang w:val="bg-BG" w:eastAsia="bg-BG"/>
        </w:rPr>
        <w:t xml:space="preserve"> н</w:t>
      </w:r>
      <w:r w:rsidR="005A55B7">
        <w:rPr>
          <w:lang w:val="bg-BG" w:eastAsia="bg-BG"/>
        </w:rPr>
        <w:t xml:space="preserve">а основание </w:t>
      </w:r>
      <w:r w:rsidR="00844081">
        <w:rPr>
          <w:lang w:val="bg-BG" w:eastAsia="bg-BG"/>
        </w:rPr>
        <w:t>чл.124б</w:t>
      </w:r>
      <w:r w:rsidRPr="002C79CC">
        <w:rPr>
          <w:lang w:val="bg-BG" w:eastAsia="bg-BG"/>
        </w:rPr>
        <w:t>, ал.</w:t>
      </w:r>
      <w:r w:rsidR="005A55B7">
        <w:rPr>
          <w:lang w:val="bg-BG" w:eastAsia="bg-BG"/>
        </w:rPr>
        <w:t xml:space="preserve">2 </w:t>
      </w:r>
      <w:r w:rsidRPr="002C79CC">
        <w:rPr>
          <w:lang w:val="bg-BG" w:eastAsia="bg-BG"/>
        </w:rPr>
        <w:t>от Закона за устройство на територията</w:t>
      </w:r>
      <w:r>
        <w:rPr>
          <w:lang w:val="bg-BG" w:eastAsia="bg-BG"/>
        </w:rPr>
        <w:t xml:space="preserve">, </w:t>
      </w:r>
      <w:r w:rsidR="002E4187">
        <w:rPr>
          <w:lang w:val="bg-BG" w:eastAsia="bg-BG"/>
        </w:rPr>
        <w:t xml:space="preserve">съобщава </w:t>
      </w:r>
      <w:r w:rsidR="00AF0148">
        <w:rPr>
          <w:lang w:val="bg-BG" w:eastAsia="bg-BG"/>
        </w:rPr>
        <w:t xml:space="preserve">че </w:t>
      </w:r>
      <w:r w:rsidR="00844081">
        <w:rPr>
          <w:lang w:val="bg-BG" w:eastAsia="bg-BG"/>
        </w:rPr>
        <w:t xml:space="preserve">със </w:t>
      </w:r>
      <w:r w:rsidR="000973EF">
        <w:rPr>
          <w:b/>
          <w:lang w:val="bg-BG" w:eastAsia="bg-BG"/>
        </w:rPr>
        <w:t>Заповед №</w:t>
      </w:r>
      <w:r w:rsidR="007D56A5">
        <w:rPr>
          <w:b/>
          <w:lang w:val="bg-BG" w:eastAsia="bg-BG"/>
        </w:rPr>
        <w:t>1</w:t>
      </w:r>
      <w:r w:rsidR="001C18EA">
        <w:rPr>
          <w:b/>
          <w:lang w:eastAsia="bg-BG"/>
        </w:rPr>
        <w:t>293</w:t>
      </w:r>
      <w:r w:rsidR="00804814">
        <w:rPr>
          <w:b/>
          <w:lang w:val="bg-BG" w:eastAsia="bg-BG"/>
        </w:rPr>
        <w:t xml:space="preserve"> </w:t>
      </w:r>
      <w:r w:rsidR="000973EF">
        <w:rPr>
          <w:b/>
          <w:lang w:val="bg-BG" w:eastAsia="bg-BG"/>
        </w:rPr>
        <w:t>от</w:t>
      </w:r>
      <w:r w:rsidR="00582C1E">
        <w:rPr>
          <w:b/>
          <w:lang w:val="bg-BG" w:eastAsia="bg-BG"/>
        </w:rPr>
        <w:t xml:space="preserve"> </w:t>
      </w:r>
      <w:r w:rsidR="001C18EA">
        <w:rPr>
          <w:b/>
          <w:lang w:eastAsia="bg-BG"/>
        </w:rPr>
        <w:t>14</w:t>
      </w:r>
      <w:r w:rsidR="00B108AA">
        <w:rPr>
          <w:b/>
          <w:lang w:val="bg-BG" w:eastAsia="bg-BG"/>
        </w:rPr>
        <w:t>.</w:t>
      </w:r>
      <w:r w:rsidR="001C18EA">
        <w:rPr>
          <w:b/>
          <w:lang w:eastAsia="bg-BG"/>
        </w:rPr>
        <w:t>12</w:t>
      </w:r>
      <w:r w:rsidR="00844081" w:rsidRPr="00844081">
        <w:rPr>
          <w:b/>
          <w:lang w:val="bg-BG" w:eastAsia="bg-BG"/>
        </w:rPr>
        <w:t>.20</w:t>
      </w:r>
      <w:r w:rsidR="00B108AA">
        <w:rPr>
          <w:b/>
          <w:lang w:val="bg-BG" w:eastAsia="bg-BG"/>
        </w:rPr>
        <w:t>2</w:t>
      </w:r>
      <w:r w:rsidR="00FA15B0">
        <w:rPr>
          <w:b/>
          <w:lang w:val="bg-BG" w:eastAsia="bg-BG"/>
        </w:rPr>
        <w:t>2</w:t>
      </w:r>
      <w:r w:rsidR="00844081" w:rsidRPr="00844081">
        <w:rPr>
          <w:b/>
          <w:lang w:val="bg-BG" w:eastAsia="bg-BG"/>
        </w:rPr>
        <w:t>г. на Кмета на Община Севлиево е разрешено:</w:t>
      </w:r>
    </w:p>
    <w:p w14:paraId="3247DE84" w14:textId="77777777" w:rsidR="001C18EA" w:rsidRDefault="001C18EA" w:rsidP="001C18EA">
      <w:pPr>
        <w:ind w:right="-1" w:firstLine="851"/>
        <w:jc w:val="both"/>
        <w:rPr>
          <w:lang w:val="bg-BG"/>
        </w:rPr>
      </w:pPr>
      <w:proofErr w:type="spellStart"/>
      <w:r w:rsidRPr="009E5F85">
        <w:rPr>
          <w:b/>
          <w:color w:val="000000"/>
          <w:lang w:val="ru-RU"/>
        </w:rPr>
        <w:t>Изработването</w:t>
      </w:r>
      <w:proofErr w:type="spellEnd"/>
      <w:r w:rsidRPr="009E5F85">
        <w:rPr>
          <w:b/>
          <w:color w:val="000000"/>
          <w:lang w:val="ru-RU"/>
        </w:rPr>
        <w:t xml:space="preserve"> на </w:t>
      </w:r>
      <w:r w:rsidRPr="00EA05BB">
        <w:rPr>
          <w:b/>
          <w:lang w:val="bg-BG"/>
        </w:rPr>
        <w:t xml:space="preserve">Подробен устройствен план – план за </w:t>
      </w:r>
      <w:r>
        <w:rPr>
          <w:b/>
          <w:lang w:val="bg-BG"/>
        </w:rPr>
        <w:t xml:space="preserve">регулация и </w:t>
      </w:r>
      <w:r w:rsidRPr="00EA05BB">
        <w:rPr>
          <w:b/>
          <w:lang w:val="bg-BG"/>
        </w:rPr>
        <w:t>застрояване</w:t>
      </w:r>
      <w:r w:rsidRPr="00F37EDA">
        <w:rPr>
          <w:lang w:val="bg-BG"/>
        </w:rPr>
        <w:t xml:space="preserve"> </w:t>
      </w:r>
      <w:proofErr w:type="gramStart"/>
      <w:r>
        <w:rPr>
          <w:lang w:val="bg-BG"/>
        </w:rPr>
        <w:t>за  образуване</w:t>
      </w:r>
      <w:proofErr w:type="gramEnd"/>
      <w:r>
        <w:rPr>
          <w:lang w:val="bg-BG"/>
        </w:rPr>
        <w:t xml:space="preserve"> на самостоятелен урегулиран поземлен имот за ПИ с идентификатор 65927.501.1074 и обединяване на имоти с идентификатори 65927.501.1070 и 65927.501.5395  в един  </w:t>
      </w:r>
      <w:r w:rsidRPr="003E19BA">
        <w:rPr>
          <w:lang w:val="bg-BG"/>
        </w:rPr>
        <w:t xml:space="preserve"> </w:t>
      </w:r>
      <w:r>
        <w:rPr>
          <w:lang w:val="bg-BG"/>
        </w:rPr>
        <w:t xml:space="preserve">урегулиран поземлен имот. </w:t>
      </w:r>
    </w:p>
    <w:p w14:paraId="0A303703" w14:textId="77777777" w:rsidR="001C18EA" w:rsidRDefault="001C18EA" w:rsidP="001C18EA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 плана за регулация УПИ </w:t>
      </w:r>
      <w:r>
        <w:t>XVIII</w:t>
      </w:r>
      <w:r>
        <w:rPr>
          <w:lang w:val="bg-BG"/>
        </w:rPr>
        <w:t>, кв. 20 отпада.</w:t>
      </w:r>
    </w:p>
    <w:p w14:paraId="76BB2562" w14:textId="77777777" w:rsidR="001C18EA" w:rsidRPr="00170AA0" w:rsidRDefault="001C18EA" w:rsidP="001C18EA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За имот с идентификатор 65927.501.1074 се образува нов УПИ </w:t>
      </w:r>
      <w:r>
        <w:t>XX</w:t>
      </w:r>
      <w:r>
        <w:rPr>
          <w:lang w:val="bg-BG"/>
        </w:rPr>
        <w:t>-1074, кв. 20 по регулационния план на гр. Севлиево.</w:t>
      </w:r>
    </w:p>
    <w:p w14:paraId="049622C2" w14:textId="77777777" w:rsidR="001C18EA" w:rsidRPr="00914185" w:rsidRDefault="001C18EA" w:rsidP="001C18EA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Отпада УПИ </w:t>
      </w:r>
      <w:r>
        <w:t>XIII</w:t>
      </w:r>
      <w:r>
        <w:rPr>
          <w:lang w:val="bg-BG"/>
        </w:rPr>
        <w:t xml:space="preserve">, кв. 20. За </w:t>
      </w:r>
      <w:r>
        <w:t xml:space="preserve"> </w:t>
      </w:r>
      <w:r>
        <w:rPr>
          <w:lang w:val="bg-BG"/>
        </w:rPr>
        <w:t>имоти с идентификатори 65927.501.1070 и 65927.501.5395 се образува общ УПИ</w:t>
      </w:r>
      <w:r>
        <w:t xml:space="preserve"> XXI</w:t>
      </w:r>
      <w:r>
        <w:rPr>
          <w:lang w:val="bg-BG"/>
        </w:rPr>
        <w:t>, кв. 20.</w:t>
      </w:r>
    </w:p>
    <w:p w14:paraId="0EC00D39" w14:textId="77777777" w:rsidR="001C18EA" w:rsidRDefault="001C18EA" w:rsidP="001C18EA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С плана на застрояване се определя устройствената зона за УПИ </w:t>
      </w:r>
      <w:r>
        <w:t xml:space="preserve">XX </w:t>
      </w:r>
      <w:r>
        <w:rPr>
          <w:lang w:val="bg-BG"/>
        </w:rPr>
        <w:t>и</w:t>
      </w:r>
      <w:r>
        <w:t xml:space="preserve"> XXI</w:t>
      </w:r>
      <w:r>
        <w:rPr>
          <w:lang w:val="bg-BG"/>
        </w:rPr>
        <w:t xml:space="preserve">, кв.20 -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 xml:space="preserve"> /за ниско жилищно застрояване/ със следните устройствени показатели:</w:t>
      </w:r>
      <w:r w:rsidRPr="006D1DE4">
        <w:rPr>
          <w:lang w:val="bg-BG"/>
        </w:rPr>
        <w:t xml:space="preserve"> </w:t>
      </w:r>
    </w:p>
    <w:p w14:paraId="78C805A4" w14:textId="77777777" w:rsidR="001C18EA" w:rsidRDefault="001C18EA" w:rsidP="001C18EA">
      <w:pPr>
        <w:ind w:right="-1" w:firstLine="851"/>
        <w:jc w:val="both"/>
        <w:rPr>
          <w:lang w:val="bg-BG"/>
        </w:rPr>
      </w:pPr>
      <w:r>
        <w:rPr>
          <w:lang w:val="bg-BG"/>
        </w:rPr>
        <w:t xml:space="preserve">          - устройствена зона- </w:t>
      </w:r>
      <w:proofErr w:type="spellStart"/>
      <w:r>
        <w:rPr>
          <w:lang w:val="bg-BG"/>
        </w:rPr>
        <w:t>Жм</w:t>
      </w:r>
      <w:proofErr w:type="spellEnd"/>
      <w:r>
        <w:rPr>
          <w:lang w:val="bg-BG"/>
        </w:rPr>
        <w:t>/ниско жилищно застрояване/;</w:t>
      </w:r>
    </w:p>
    <w:p w14:paraId="2C8D5ECA" w14:textId="77777777" w:rsidR="001C18EA" w:rsidRPr="00B2532D" w:rsidRDefault="001C18EA" w:rsidP="001C18E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начин на застрояване – свободно;</w:t>
      </w:r>
    </w:p>
    <w:p w14:paraId="467A28C0" w14:textId="77777777" w:rsidR="001C18EA" w:rsidRDefault="001C18EA" w:rsidP="001C18E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характер на застрояване – ниско с височина до 8,00м;</w:t>
      </w:r>
    </w:p>
    <w:p w14:paraId="577A1E86" w14:textId="77777777" w:rsidR="001C18EA" w:rsidRDefault="001C18EA" w:rsidP="001C18E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плътност на застрояване – 60%</w:t>
      </w:r>
    </w:p>
    <w:p w14:paraId="02F1CD2E" w14:textId="77777777" w:rsidR="001C18EA" w:rsidRDefault="001C18EA" w:rsidP="001C18EA">
      <w:pPr>
        <w:ind w:left="720" w:firstLine="720"/>
        <w:jc w:val="both"/>
        <w:rPr>
          <w:lang w:val="bg-BG" w:eastAsia="bg-BG"/>
        </w:rPr>
      </w:pPr>
      <w:r>
        <w:rPr>
          <w:lang w:val="bg-BG" w:eastAsia="bg-BG"/>
        </w:rPr>
        <w:t>- Максимална интензивност на застрояване – 1,2</w:t>
      </w:r>
    </w:p>
    <w:p w14:paraId="115910AA" w14:textId="77777777" w:rsidR="001C18EA" w:rsidRDefault="001C18EA" w:rsidP="001C18EA">
      <w:pPr>
        <w:ind w:left="100" w:right="-1" w:firstLine="609"/>
        <w:jc w:val="both"/>
        <w:rPr>
          <w:lang w:val="bg-BG" w:eastAsia="bg-BG"/>
        </w:rPr>
      </w:pPr>
      <w:r>
        <w:rPr>
          <w:lang w:val="bg-BG" w:eastAsia="bg-BG"/>
        </w:rPr>
        <w:t xml:space="preserve">            - Минимална озеленена площ – 40%;</w:t>
      </w:r>
    </w:p>
    <w:p w14:paraId="148B840F" w14:textId="77777777" w:rsidR="001C18EA" w:rsidRDefault="007D56A5" w:rsidP="008740DE">
      <w:pPr>
        <w:ind w:right="-1" w:firstLine="851"/>
        <w:jc w:val="both"/>
        <w:rPr>
          <w:lang w:val="bg-BG"/>
        </w:rPr>
      </w:pPr>
      <w:proofErr w:type="spellStart"/>
      <w:r>
        <w:t>Измененията</w:t>
      </w:r>
      <w:proofErr w:type="spellEnd"/>
      <w:r>
        <w:t xml:space="preserve"> в </w:t>
      </w:r>
      <w:proofErr w:type="spellStart"/>
      <w:r>
        <w:t>действащите</w:t>
      </w:r>
      <w:proofErr w:type="spellEnd"/>
      <w:r>
        <w:t xml:space="preserve"> ПУП </w:t>
      </w:r>
      <w:proofErr w:type="spellStart"/>
      <w:r>
        <w:t>следва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процедират</w:t>
      </w:r>
      <w:proofErr w:type="spellEnd"/>
      <w:r>
        <w:t xml:space="preserve"> с </w:t>
      </w:r>
      <w:proofErr w:type="spellStart"/>
      <w:r>
        <w:t>обем</w:t>
      </w:r>
      <w:proofErr w:type="spellEnd"/>
      <w:r>
        <w:t xml:space="preserve"> и </w:t>
      </w:r>
      <w:proofErr w:type="spellStart"/>
      <w:r>
        <w:t>съдържание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ПУП </w:t>
      </w:r>
      <w:r w:rsidR="001C18EA">
        <w:t>–</w:t>
      </w:r>
      <w:r>
        <w:t xml:space="preserve"> П</w:t>
      </w:r>
      <w:r w:rsidR="001C18EA">
        <w:rPr>
          <w:lang w:val="bg-BG"/>
        </w:rPr>
        <w:t>Р</w:t>
      </w:r>
      <w:r>
        <w:t xml:space="preserve">З </w:t>
      </w:r>
      <w:proofErr w:type="spellStart"/>
      <w:r>
        <w:t>по</w:t>
      </w:r>
      <w:proofErr w:type="spellEnd"/>
      <w:r>
        <w:t xml:space="preserve"> чл.110, ал.1, т.</w:t>
      </w:r>
      <w:r w:rsidR="001C18EA">
        <w:rPr>
          <w:lang w:val="bg-BG"/>
        </w:rPr>
        <w:t>1</w:t>
      </w:r>
      <w:r>
        <w:rPr>
          <w:lang w:val="bg-BG"/>
        </w:rPr>
        <w:t xml:space="preserve"> с обхват</w:t>
      </w:r>
      <w:r>
        <w:t>:</w:t>
      </w:r>
      <w:r>
        <w:rPr>
          <w:lang w:val="bg-BG"/>
        </w:rPr>
        <w:t xml:space="preserve"> </w:t>
      </w:r>
      <w:r w:rsidR="001C18EA">
        <w:rPr>
          <w:lang w:val="bg-BG"/>
        </w:rPr>
        <w:t>имоти с идентификатори 65927.501.1074, 65927.501.5395 и 65927.501.1070 по КККР на гр. Севлиево.</w:t>
      </w:r>
    </w:p>
    <w:p w14:paraId="67CA8524" w14:textId="292BE8B7" w:rsidR="00844081" w:rsidRPr="002F1280" w:rsidRDefault="00844081" w:rsidP="008740DE">
      <w:pPr>
        <w:ind w:right="-1"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чл.124б, ал.4 от ЗУТ </w:t>
      </w:r>
      <w:proofErr w:type="spellStart"/>
      <w:r w:rsidRPr="002F1280">
        <w:rPr>
          <w:color w:val="000000"/>
          <w:lang w:val="ru-RU"/>
        </w:rPr>
        <w:t>настоящата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заповед</w:t>
      </w:r>
      <w:proofErr w:type="spellEnd"/>
      <w:r w:rsidRPr="002F1280">
        <w:rPr>
          <w:color w:val="000000"/>
          <w:lang w:val="ru-RU"/>
        </w:rPr>
        <w:t xml:space="preserve"> не подлежи на </w:t>
      </w:r>
      <w:proofErr w:type="spellStart"/>
      <w:r w:rsidRPr="002F1280">
        <w:rPr>
          <w:color w:val="000000"/>
          <w:lang w:val="ru-RU"/>
        </w:rPr>
        <w:t>оспорване</w:t>
      </w:r>
      <w:proofErr w:type="spellEnd"/>
      <w:r w:rsidRPr="002F1280">
        <w:rPr>
          <w:color w:val="000000"/>
          <w:lang w:val="ru-RU"/>
        </w:rPr>
        <w:t>.</w:t>
      </w:r>
    </w:p>
    <w:p w14:paraId="5F62AEF0" w14:textId="77777777" w:rsidR="002F1280" w:rsidRDefault="00844081" w:rsidP="002F1280">
      <w:pPr>
        <w:ind w:firstLine="851"/>
        <w:jc w:val="both"/>
        <w:rPr>
          <w:color w:val="000000"/>
          <w:lang w:val="ru-RU"/>
        </w:rPr>
      </w:pPr>
      <w:r w:rsidRPr="002F1280">
        <w:rPr>
          <w:color w:val="000000"/>
          <w:lang w:val="ru-RU"/>
        </w:rPr>
        <w:t xml:space="preserve">На основание чл.135, ал.6 от ЗУТ се </w:t>
      </w:r>
      <w:proofErr w:type="spellStart"/>
      <w:r w:rsidRPr="002F1280">
        <w:rPr>
          <w:color w:val="000000"/>
          <w:lang w:val="ru-RU"/>
        </w:rPr>
        <w:t>спира</w:t>
      </w:r>
      <w:proofErr w:type="spellEnd"/>
      <w:r w:rsidRPr="002F1280">
        <w:rPr>
          <w:color w:val="000000"/>
          <w:lang w:val="ru-RU"/>
        </w:rPr>
        <w:t xml:space="preserve"> </w:t>
      </w:r>
      <w:proofErr w:type="spellStart"/>
      <w:r w:rsidRPr="002F1280">
        <w:rPr>
          <w:color w:val="000000"/>
          <w:lang w:val="ru-RU"/>
        </w:rPr>
        <w:t>приложението</w:t>
      </w:r>
      <w:proofErr w:type="spellEnd"/>
      <w:r w:rsidRPr="002F1280">
        <w:rPr>
          <w:color w:val="000000"/>
          <w:lang w:val="ru-RU"/>
        </w:rPr>
        <w:t xml:space="preserve"> на </w:t>
      </w:r>
      <w:proofErr w:type="spellStart"/>
      <w:r w:rsidRPr="002F1280">
        <w:rPr>
          <w:color w:val="000000"/>
          <w:lang w:val="ru-RU"/>
        </w:rPr>
        <w:t>действащия</w:t>
      </w:r>
      <w:proofErr w:type="spellEnd"/>
      <w:r w:rsidRPr="002F1280">
        <w:rPr>
          <w:color w:val="000000"/>
          <w:lang w:val="ru-RU"/>
        </w:rPr>
        <w:t xml:space="preserve"> ПУП, за частите за </w:t>
      </w:r>
      <w:proofErr w:type="spellStart"/>
      <w:r w:rsidRPr="002F1280">
        <w:rPr>
          <w:color w:val="000000"/>
          <w:lang w:val="ru-RU"/>
        </w:rPr>
        <w:t>които</w:t>
      </w:r>
      <w:proofErr w:type="spellEnd"/>
      <w:r w:rsidRPr="002F1280">
        <w:rPr>
          <w:color w:val="000000"/>
          <w:lang w:val="ru-RU"/>
        </w:rPr>
        <w:t xml:space="preserve"> се </w:t>
      </w:r>
      <w:proofErr w:type="spellStart"/>
      <w:r w:rsidRPr="002F1280">
        <w:rPr>
          <w:color w:val="000000"/>
          <w:lang w:val="ru-RU"/>
        </w:rPr>
        <w:t>отнася</w:t>
      </w:r>
      <w:proofErr w:type="spellEnd"/>
      <w:r w:rsidRPr="002F1280">
        <w:rPr>
          <w:color w:val="000000"/>
          <w:lang w:val="ru-RU"/>
        </w:rPr>
        <w:t>.</w:t>
      </w:r>
    </w:p>
    <w:p w14:paraId="67DE0680" w14:textId="2E1520BD" w:rsidR="002F1280" w:rsidRPr="002F1280" w:rsidRDefault="002F1280" w:rsidP="002F1280">
      <w:pPr>
        <w:ind w:firstLine="851"/>
        <w:jc w:val="both"/>
        <w:rPr>
          <w:color w:val="000000"/>
          <w:lang w:val="ru-RU"/>
        </w:rPr>
      </w:pPr>
      <w:r w:rsidRPr="000A4686">
        <w:rPr>
          <w:lang w:val="bg-BG" w:eastAsia="bg-BG"/>
        </w:rPr>
        <w:t>С</w:t>
      </w:r>
      <w:r w:rsidR="00D3098A">
        <w:rPr>
          <w:lang w:val="bg-BG" w:eastAsia="bg-BG"/>
        </w:rPr>
        <w:t>ъобщението е поставено на</w:t>
      </w:r>
      <w:r w:rsidR="00542CE2">
        <w:rPr>
          <w:lang w:val="bg-BG" w:eastAsia="bg-BG"/>
        </w:rPr>
        <w:t xml:space="preserve"> </w:t>
      </w:r>
      <w:r w:rsidR="001C18EA">
        <w:rPr>
          <w:lang w:val="bg-BG" w:eastAsia="bg-BG"/>
        </w:rPr>
        <w:t>14</w:t>
      </w:r>
      <w:r w:rsidR="00D3098A">
        <w:rPr>
          <w:lang w:val="bg-BG" w:eastAsia="bg-BG"/>
        </w:rPr>
        <w:t>.</w:t>
      </w:r>
      <w:r w:rsidR="003E519A">
        <w:rPr>
          <w:lang w:val="bg-BG" w:eastAsia="bg-BG"/>
        </w:rPr>
        <w:t>1</w:t>
      </w:r>
      <w:r w:rsidR="001C18EA">
        <w:rPr>
          <w:lang w:val="bg-BG" w:eastAsia="bg-BG"/>
        </w:rPr>
        <w:t>2</w:t>
      </w:r>
      <w:bookmarkStart w:id="0" w:name="_GoBack"/>
      <w:bookmarkEnd w:id="0"/>
      <w:r>
        <w:rPr>
          <w:lang w:val="bg-BG" w:eastAsia="bg-BG"/>
        </w:rPr>
        <w:t>.202</w:t>
      </w:r>
      <w:r w:rsidR="00FA15B0">
        <w:rPr>
          <w:lang w:val="bg-BG" w:eastAsia="bg-BG"/>
        </w:rPr>
        <w:t>2</w:t>
      </w:r>
      <w:r w:rsidRPr="000A4686">
        <w:rPr>
          <w:lang w:val="bg-BG" w:eastAsia="bg-BG"/>
        </w:rPr>
        <w:t xml:space="preserve">г. на таблото за обявления в „Център за </w:t>
      </w:r>
      <w:r w:rsidR="00D3098A">
        <w:rPr>
          <w:lang w:val="bg-BG" w:eastAsia="bg-BG"/>
        </w:rPr>
        <w:t>административно обслужване</w:t>
      </w:r>
      <w:r w:rsidRPr="000A4686">
        <w:rPr>
          <w:lang w:val="bg-BG" w:eastAsia="bg-BG"/>
        </w:rPr>
        <w:t>“ и е публикувано на Интернет страницата на Община Севлиево</w:t>
      </w:r>
      <w:r w:rsidRPr="000A4686">
        <w:rPr>
          <w:b/>
          <w:lang w:val="bg-BG" w:eastAsia="bg-BG"/>
        </w:rPr>
        <w:t>.</w:t>
      </w:r>
    </w:p>
    <w:sectPr w:rsidR="002F1280" w:rsidRPr="002F1280" w:rsidSect="00D0080D">
      <w:headerReference w:type="first" r:id="rId8"/>
      <w:footerReference w:type="first" r:id="rId9"/>
      <w:pgSz w:w="11907" w:h="16840" w:code="9"/>
      <w:pgMar w:top="1135" w:right="902" w:bottom="2268" w:left="1418" w:header="181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2B47C2" w14:textId="77777777" w:rsidR="00730C14" w:rsidRDefault="00730C14">
      <w:r>
        <w:separator/>
      </w:r>
    </w:p>
  </w:endnote>
  <w:endnote w:type="continuationSeparator" w:id="0">
    <w:p w14:paraId="5A879BAA" w14:textId="77777777" w:rsidR="00730C14" w:rsidRDefault="0073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6DE57" w14:textId="77777777" w:rsidR="00964C2E" w:rsidRDefault="00C16F39">
    <w:pPr>
      <w:pStyle w:val="a8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994E32F" wp14:editId="2FDC3CBF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3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963A6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iJU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DmgiJU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13277B" wp14:editId="0CDE6717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2582D2" w14:textId="77777777" w:rsidR="00964C2E" w:rsidRDefault="00C16F39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 wp14:anchorId="3CEDAD55" wp14:editId="051F6A7A">
                                <wp:extent cx="1049655" cy="654685"/>
                                <wp:effectExtent l="0" t="0" r="0" b="0"/>
                                <wp:docPr id="17" name="Картина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9655" cy="6546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918853B" w14:textId="77777777" w:rsidR="00964C2E" w:rsidRDefault="00964C2E">
                          <w:pPr>
                            <w:rPr>
                              <w:sz w:val="16"/>
                              <w:szCs w:val="16"/>
                              <w:lang w:val="bg-BG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bg-BG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277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Dw8fgIAABA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" stroked="f">
              <v:textbox>
                <w:txbxContent>
                  <w:p w14:paraId="4B2582D2" w14:textId="77777777" w:rsidR="00964C2E" w:rsidRDefault="00C16F39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 wp14:anchorId="3CEDAD55" wp14:editId="051F6A7A">
                          <wp:extent cx="1049655" cy="654685"/>
                          <wp:effectExtent l="0" t="0" r="0" b="0"/>
                          <wp:docPr id="17" name="Картина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9655" cy="654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918853B" w14:textId="77777777" w:rsidR="00964C2E" w:rsidRDefault="00964C2E">
                    <w:pPr>
                      <w:rPr>
                        <w:sz w:val="16"/>
                        <w:szCs w:val="16"/>
                        <w:lang w:val="bg-BG"/>
                      </w:rPr>
                    </w:pPr>
                    <w:r>
                      <w:rPr>
                        <w:sz w:val="16"/>
                        <w:szCs w:val="16"/>
                        <w:lang w:val="bg-BG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964C2E">
      <w:rPr>
        <w:b/>
        <w:lang w:val="ru-RU"/>
      </w:rPr>
      <w:t xml:space="preserve">                                                             </w:t>
    </w:r>
  </w:p>
  <w:p w14:paraId="03BC9690" w14:textId="77777777" w:rsidR="00964C2E" w:rsidRDefault="00964C2E">
    <w:pPr>
      <w:pStyle w:val="a8"/>
      <w:rPr>
        <w:sz w:val="22"/>
        <w:szCs w:val="22"/>
        <w:lang w:val="ru-RU"/>
      </w:rPr>
    </w:pPr>
    <w:r>
      <w:rPr>
        <w:b/>
        <w:lang w:val="ru-RU"/>
      </w:rPr>
      <w:t xml:space="preserve">                                           </w:t>
    </w:r>
    <w:r>
      <w:rPr>
        <w:lang w:val="ru-RU"/>
      </w:rPr>
      <w:t>5</w:t>
    </w:r>
    <w:r>
      <w:rPr>
        <w:lang w:val="bg-BG"/>
      </w:rPr>
      <w:t>400 гр.</w:t>
    </w:r>
    <w:r>
      <w:rPr>
        <w:lang w:val="ru-RU"/>
      </w:rPr>
      <w:t xml:space="preserve"> </w:t>
    </w:r>
    <w:r>
      <w:rPr>
        <w:lang w:val="bg-BG"/>
      </w:rPr>
      <w:t>Севлиево, пл.</w:t>
    </w:r>
    <w:r>
      <w:rPr>
        <w:lang w:val="ru-RU"/>
      </w:rPr>
      <w:t xml:space="preserve"> </w:t>
    </w:r>
    <w:r>
      <w:rPr>
        <w:lang w:val="bg-BG"/>
      </w:rPr>
      <w:t>„Свобода” № 1, тел. 0675/</w:t>
    </w:r>
    <w:r>
      <w:rPr>
        <w:lang w:val="ru-RU"/>
      </w:rPr>
      <w:t xml:space="preserve"> 396 11</w:t>
    </w:r>
    <w:r w:rsidR="00131BAC">
      <w:rPr>
        <w:lang w:val="ru-RU"/>
      </w:rPr>
      <w:t>4</w:t>
    </w:r>
    <w:r>
      <w:rPr>
        <w:b/>
        <w:lang w:val="ru-RU"/>
      </w:rPr>
      <w:t xml:space="preserve">      </w:t>
    </w:r>
  </w:p>
  <w:p w14:paraId="74E8B59A" w14:textId="77777777" w:rsidR="00964C2E" w:rsidRDefault="00964C2E">
    <w:pPr>
      <w:pStyle w:val="a8"/>
      <w:rPr>
        <w:sz w:val="22"/>
        <w:szCs w:val="22"/>
        <w:lang w:val="bg-BG"/>
      </w:rPr>
    </w:pPr>
    <w:r>
      <w:rPr>
        <w:sz w:val="22"/>
        <w:szCs w:val="22"/>
        <w:lang w:val="ru-RU"/>
      </w:rPr>
      <w:t xml:space="preserve">                  </w:t>
    </w:r>
    <w:r>
      <w:rPr>
        <w:sz w:val="22"/>
        <w:szCs w:val="22"/>
        <w:lang w:val="bg-BG"/>
      </w:rPr>
      <w:t xml:space="preserve">                      </w:t>
    </w:r>
    <w:r w:rsidR="00131BAC">
      <w:rPr>
        <w:sz w:val="22"/>
        <w:szCs w:val="22"/>
        <w:lang w:val="ru-RU"/>
      </w:rPr>
      <w:t xml:space="preserve">    </w:t>
    </w:r>
    <w:r>
      <w:rPr>
        <w:sz w:val="22"/>
        <w:szCs w:val="22"/>
        <w:lang w:val="bg-BG"/>
      </w:rPr>
      <w:t xml:space="preserve">факс:  3 27 73,  </w:t>
    </w:r>
    <w:r>
      <w:rPr>
        <w:sz w:val="22"/>
        <w:szCs w:val="22"/>
        <w:lang w:val="de-DE"/>
      </w:rPr>
      <w:t>e</w:t>
    </w:r>
    <w:r>
      <w:rPr>
        <w:sz w:val="22"/>
        <w:szCs w:val="22"/>
        <w:lang w:val="bg-BG"/>
      </w:rPr>
      <w:t>-</w:t>
    </w:r>
    <w:r>
      <w:rPr>
        <w:sz w:val="22"/>
        <w:szCs w:val="22"/>
        <w:lang w:val="de-DE"/>
      </w:rPr>
      <w:t>mail</w:t>
    </w:r>
    <w:r>
      <w:rPr>
        <w:sz w:val="22"/>
        <w:szCs w:val="22"/>
        <w:lang w:val="bg-BG"/>
      </w:rPr>
      <w:t xml:space="preserve">: 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@</w:t>
    </w:r>
    <w:proofErr w:type="spellStart"/>
    <w:r w:rsidRPr="00131BAC">
      <w:rPr>
        <w:sz w:val="22"/>
        <w:szCs w:val="22"/>
        <w:lang w:val="de-DE"/>
      </w:rPr>
      <w:t>sevlievo</w:t>
    </w:r>
    <w:proofErr w:type="spellEnd"/>
    <w:r w:rsidRPr="00131BAC"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</w:rPr>
      <w:t>bg</w:t>
    </w:r>
    <w:proofErr w:type="spellEnd"/>
    <w:r>
      <w:rPr>
        <w:sz w:val="22"/>
        <w:szCs w:val="22"/>
        <w:lang w:val="bg-BG"/>
      </w:rPr>
      <w:t xml:space="preserve">,  </w:t>
    </w:r>
    <w:r>
      <w:rPr>
        <w:sz w:val="22"/>
        <w:szCs w:val="22"/>
        <w:lang w:val="de-DE"/>
      </w:rPr>
      <w:t>web</w:t>
    </w:r>
    <w:r>
      <w:rPr>
        <w:sz w:val="22"/>
        <w:szCs w:val="22"/>
        <w:lang w:val="bg-BG"/>
      </w:rPr>
      <w:t xml:space="preserve">: </w:t>
    </w:r>
    <w:r>
      <w:rPr>
        <w:sz w:val="22"/>
        <w:szCs w:val="22"/>
        <w:lang w:val="de-DE"/>
      </w:rPr>
      <w:t>www.sevlievo</w:t>
    </w:r>
    <w:r>
      <w:rPr>
        <w:sz w:val="22"/>
        <w:szCs w:val="22"/>
        <w:lang w:val="bg-BG"/>
      </w:rPr>
      <w:t>.</w:t>
    </w:r>
    <w:proofErr w:type="spellStart"/>
    <w:r w:rsidR="00131BAC">
      <w:rPr>
        <w:sz w:val="22"/>
        <w:szCs w:val="22"/>
        <w:lang w:val="de-DE"/>
      </w:rPr>
      <w:t>bg</w:t>
    </w:r>
    <w:proofErr w:type="spellEnd"/>
  </w:p>
  <w:p w14:paraId="1E8BC3FE" w14:textId="77777777" w:rsidR="00964C2E" w:rsidRPr="00131BAC" w:rsidRDefault="00964C2E">
    <w:pPr>
      <w:pStyle w:val="a8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4E23C4" w14:textId="77777777" w:rsidR="00730C14" w:rsidRDefault="00730C14">
      <w:r>
        <w:separator/>
      </w:r>
    </w:p>
  </w:footnote>
  <w:footnote w:type="continuationSeparator" w:id="0">
    <w:p w14:paraId="09F2A263" w14:textId="77777777" w:rsidR="00730C14" w:rsidRDefault="0073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E53C4" w14:textId="77777777" w:rsidR="00964C2E" w:rsidRDefault="00C16F39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 wp14:anchorId="0D092AD8" wp14:editId="33BD555F">
          <wp:extent cx="564515" cy="914400"/>
          <wp:effectExtent l="0" t="0" r="0" b="0"/>
          <wp:docPr id="16" name="Картина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64C2E">
      <w:rPr>
        <w:lang w:val="bg-BG"/>
      </w:rPr>
      <w:t xml:space="preserve"> </w:t>
    </w:r>
  </w:p>
  <w:p w14:paraId="522062AA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3F75F324" w14:textId="77777777" w:rsidR="00964C2E" w:rsidRDefault="00964C2E">
    <w:pPr>
      <w:framePr w:w="1301" w:h="1495" w:hRule="exact" w:hSpace="180" w:wrap="auto" w:vAnchor="text" w:hAnchor="page" w:x="1441" w:y="196"/>
      <w:ind w:right="-8198"/>
      <w:rPr>
        <w:lang w:val="bg-BG"/>
      </w:rPr>
    </w:pPr>
  </w:p>
  <w:p w14:paraId="2AFD8EAF" w14:textId="77777777" w:rsidR="00964C2E" w:rsidRDefault="00964C2E">
    <w:pPr>
      <w:pStyle w:val="a3"/>
      <w:jc w:val="right"/>
      <w:rPr>
        <w:sz w:val="40"/>
        <w:u w:val="none"/>
        <w:lang w:val="ru-RU"/>
      </w:rPr>
    </w:pPr>
    <w:r>
      <w:rPr>
        <w:sz w:val="40"/>
        <w:u w:val="none"/>
        <w:lang w:val="ru-RU"/>
      </w:rPr>
      <w:t xml:space="preserve"> </w:t>
    </w:r>
  </w:p>
  <w:p w14:paraId="5C57AAE9" w14:textId="77777777" w:rsidR="00964C2E" w:rsidRDefault="005D2809">
    <w:pPr>
      <w:pStyle w:val="a3"/>
      <w:rPr>
        <w:b/>
        <w:sz w:val="52"/>
        <w:szCs w:val="52"/>
        <w:u w:val="none"/>
        <w:lang w:val="ru-RU"/>
      </w:rPr>
    </w:pPr>
    <w:r>
      <w:rPr>
        <w:sz w:val="40"/>
        <w:u w:val="none"/>
        <w:lang w:val="ru-RU"/>
      </w:rPr>
      <w:t xml:space="preserve"> </w:t>
    </w:r>
    <w:r w:rsidR="002F1280">
      <w:rPr>
        <w:sz w:val="40"/>
        <w:u w:val="none"/>
        <w:lang w:val="ru-RU"/>
      </w:rPr>
      <w:t xml:space="preserve"> </w:t>
    </w:r>
    <w:r w:rsidR="00964C2E">
      <w:rPr>
        <w:b/>
        <w:sz w:val="52"/>
        <w:szCs w:val="52"/>
        <w:u w:val="none"/>
      </w:rPr>
      <w:t>О Б Щ И Н А      С Е В Л И Е В О</w:t>
    </w:r>
  </w:p>
  <w:p w14:paraId="2A449698" w14:textId="77777777" w:rsidR="00964C2E" w:rsidRDefault="00964C2E">
    <w:pPr>
      <w:ind w:right="326"/>
      <w:jc w:val="right"/>
      <w:rPr>
        <w:lang w:val="bg-BG"/>
      </w:rPr>
    </w:pPr>
    <w:r>
      <w:rPr>
        <w:lang w:val="bg-BG"/>
      </w:rPr>
      <w:t xml:space="preserve">                             </w:t>
    </w:r>
  </w:p>
  <w:p w14:paraId="245218EA" w14:textId="77777777" w:rsidR="00964C2E" w:rsidRDefault="00964C2E">
    <w:pPr>
      <w:ind w:left="720" w:firstLine="720"/>
      <w:jc w:val="right"/>
      <w:rPr>
        <w:lang w:val="ru-RU"/>
      </w:rPr>
    </w:pPr>
    <w:r>
      <w:rPr>
        <w:lang w:val="bg-BG"/>
      </w:rPr>
      <w:t xml:space="preserve">  </w:t>
    </w:r>
    <w:r>
      <w:rPr>
        <w:lang w:val="bg-BG"/>
      </w:rPr>
      <w:tab/>
    </w:r>
  </w:p>
  <w:p w14:paraId="7C929EB9" w14:textId="77777777" w:rsidR="00964C2E" w:rsidRDefault="00C16F39">
    <w:pPr>
      <w:pStyle w:val="a7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80DA22" wp14:editId="473CFBCE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937206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aA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C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E95loA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BAD"/>
    <w:multiLevelType w:val="hybridMultilevel"/>
    <w:tmpl w:val="81A2A78C"/>
    <w:lvl w:ilvl="0" w:tplc="868C36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99407D"/>
    <w:multiLevelType w:val="hybridMultilevel"/>
    <w:tmpl w:val="36A0FA20"/>
    <w:lvl w:ilvl="0" w:tplc="CD42E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975DF4"/>
    <w:multiLevelType w:val="hybridMultilevel"/>
    <w:tmpl w:val="6876DB6C"/>
    <w:lvl w:ilvl="0" w:tplc="576C490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1A987A38"/>
    <w:multiLevelType w:val="hybridMultilevel"/>
    <w:tmpl w:val="608A15F0"/>
    <w:lvl w:ilvl="0" w:tplc="4DF898F4">
      <w:start w:val="5300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5968C7"/>
    <w:multiLevelType w:val="multilevel"/>
    <w:tmpl w:val="5A1EC2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13"/>
  </w:num>
  <w:num w:numId="7">
    <w:abstractNumId w:val="7"/>
  </w:num>
  <w:num w:numId="8">
    <w:abstractNumId w:val="6"/>
  </w:num>
  <w:num w:numId="9">
    <w:abstractNumId w:val="11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30"/>
    <w:rsid w:val="00001E40"/>
    <w:rsid w:val="00015607"/>
    <w:rsid w:val="00043E71"/>
    <w:rsid w:val="000531F0"/>
    <w:rsid w:val="000539A3"/>
    <w:rsid w:val="00065DAD"/>
    <w:rsid w:val="00072921"/>
    <w:rsid w:val="000913B0"/>
    <w:rsid w:val="000973EF"/>
    <w:rsid w:val="000B3B70"/>
    <w:rsid w:val="000C503C"/>
    <w:rsid w:val="000C5A00"/>
    <w:rsid w:val="000D52B1"/>
    <w:rsid w:val="000F0620"/>
    <w:rsid w:val="000F47FC"/>
    <w:rsid w:val="000F7449"/>
    <w:rsid w:val="00105216"/>
    <w:rsid w:val="0011320C"/>
    <w:rsid w:val="00114707"/>
    <w:rsid w:val="00120257"/>
    <w:rsid w:val="00121F65"/>
    <w:rsid w:val="00122AEA"/>
    <w:rsid w:val="001265D2"/>
    <w:rsid w:val="00131BAC"/>
    <w:rsid w:val="00132CA0"/>
    <w:rsid w:val="00132D41"/>
    <w:rsid w:val="001434E5"/>
    <w:rsid w:val="0014712A"/>
    <w:rsid w:val="0015752D"/>
    <w:rsid w:val="00164C86"/>
    <w:rsid w:val="0017146E"/>
    <w:rsid w:val="00171926"/>
    <w:rsid w:val="00176F50"/>
    <w:rsid w:val="00191F13"/>
    <w:rsid w:val="0019327A"/>
    <w:rsid w:val="001C117A"/>
    <w:rsid w:val="001C18EA"/>
    <w:rsid w:val="001C4B7D"/>
    <w:rsid w:val="001C6A29"/>
    <w:rsid w:val="001E086A"/>
    <w:rsid w:val="001F369B"/>
    <w:rsid w:val="00212774"/>
    <w:rsid w:val="00216F32"/>
    <w:rsid w:val="00217F64"/>
    <w:rsid w:val="00225BFF"/>
    <w:rsid w:val="00240E86"/>
    <w:rsid w:val="00241A24"/>
    <w:rsid w:val="00247136"/>
    <w:rsid w:val="002602AB"/>
    <w:rsid w:val="00263EE7"/>
    <w:rsid w:val="00283A77"/>
    <w:rsid w:val="002A27AD"/>
    <w:rsid w:val="002A5EC4"/>
    <w:rsid w:val="002B3516"/>
    <w:rsid w:val="002C79CC"/>
    <w:rsid w:val="002E4187"/>
    <w:rsid w:val="002F1280"/>
    <w:rsid w:val="002F27A9"/>
    <w:rsid w:val="00313DA4"/>
    <w:rsid w:val="003178AC"/>
    <w:rsid w:val="003338A7"/>
    <w:rsid w:val="0033783B"/>
    <w:rsid w:val="00353D24"/>
    <w:rsid w:val="00364AF7"/>
    <w:rsid w:val="00371E82"/>
    <w:rsid w:val="003923BA"/>
    <w:rsid w:val="00393457"/>
    <w:rsid w:val="003A6975"/>
    <w:rsid w:val="003B7454"/>
    <w:rsid w:val="003C14E6"/>
    <w:rsid w:val="003C6599"/>
    <w:rsid w:val="003D51B5"/>
    <w:rsid w:val="003E1A1B"/>
    <w:rsid w:val="003E519A"/>
    <w:rsid w:val="00430547"/>
    <w:rsid w:val="00443714"/>
    <w:rsid w:val="00445988"/>
    <w:rsid w:val="00460C26"/>
    <w:rsid w:val="0046384E"/>
    <w:rsid w:val="004666F9"/>
    <w:rsid w:val="004749E3"/>
    <w:rsid w:val="004A188A"/>
    <w:rsid w:val="004A417E"/>
    <w:rsid w:val="004A4F7B"/>
    <w:rsid w:val="004F0533"/>
    <w:rsid w:val="004F4A0A"/>
    <w:rsid w:val="004F5FA3"/>
    <w:rsid w:val="005039CE"/>
    <w:rsid w:val="00505E6B"/>
    <w:rsid w:val="00506130"/>
    <w:rsid w:val="005366BC"/>
    <w:rsid w:val="00542CE2"/>
    <w:rsid w:val="00544B32"/>
    <w:rsid w:val="005729FA"/>
    <w:rsid w:val="0057415A"/>
    <w:rsid w:val="0057663E"/>
    <w:rsid w:val="00582C1E"/>
    <w:rsid w:val="0058481F"/>
    <w:rsid w:val="00594E1D"/>
    <w:rsid w:val="005A1F50"/>
    <w:rsid w:val="005A2792"/>
    <w:rsid w:val="005A3EEA"/>
    <w:rsid w:val="005A55B7"/>
    <w:rsid w:val="005B10CE"/>
    <w:rsid w:val="005B18DF"/>
    <w:rsid w:val="005B7FA0"/>
    <w:rsid w:val="005C1F59"/>
    <w:rsid w:val="005C2AEF"/>
    <w:rsid w:val="005C31D4"/>
    <w:rsid w:val="005D2809"/>
    <w:rsid w:val="005E2769"/>
    <w:rsid w:val="005F1BF1"/>
    <w:rsid w:val="0066075E"/>
    <w:rsid w:val="00682E2A"/>
    <w:rsid w:val="00683DFF"/>
    <w:rsid w:val="006A02EE"/>
    <w:rsid w:val="006C6FA3"/>
    <w:rsid w:val="006E6A61"/>
    <w:rsid w:val="00730C14"/>
    <w:rsid w:val="00731F31"/>
    <w:rsid w:val="0073558E"/>
    <w:rsid w:val="00743FB6"/>
    <w:rsid w:val="00772FF1"/>
    <w:rsid w:val="00774374"/>
    <w:rsid w:val="00787DE0"/>
    <w:rsid w:val="007A5B54"/>
    <w:rsid w:val="007B6130"/>
    <w:rsid w:val="007C6366"/>
    <w:rsid w:val="007D36D3"/>
    <w:rsid w:val="007D56A5"/>
    <w:rsid w:val="007D79DC"/>
    <w:rsid w:val="007F15A3"/>
    <w:rsid w:val="007F3554"/>
    <w:rsid w:val="007F57BA"/>
    <w:rsid w:val="00804814"/>
    <w:rsid w:val="00822625"/>
    <w:rsid w:val="00830403"/>
    <w:rsid w:val="00844081"/>
    <w:rsid w:val="00846B40"/>
    <w:rsid w:val="008522FB"/>
    <w:rsid w:val="00854134"/>
    <w:rsid w:val="0085518E"/>
    <w:rsid w:val="00860B32"/>
    <w:rsid w:val="008740DE"/>
    <w:rsid w:val="008A0D5C"/>
    <w:rsid w:val="008B2C04"/>
    <w:rsid w:val="008B3663"/>
    <w:rsid w:val="008D1755"/>
    <w:rsid w:val="008D1908"/>
    <w:rsid w:val="008D64E5"/>
    <w:rsid w:val="008E7EC1"/>
    <w:rsid w:val="009007B1"/>
    <w:rsid w:val="00904532"/>
    <w:rsid w:val="00912085"/>
    <w:rsid w:val="009228BD"/>
    <w:rsid w:val="00933315"/>
    <w:rsid w:val="0095615E"/>
    <w:rsid w:val="00964C2E"/>
    <w:rsid w:val="00967A58"/>
    <w:rsid w:val="009736CC"/>
    <w:rsid w:val="00983899"/>
    <w:rsid w:val="00993429"/>
    <w:rsid w:val="009A4F7B"/>
    <w:rsid w:val="009A5B96"/>
    <w:rsid w:val="009B684C"/>
    <w:rsid w:val="009E20D1"/>
    <w:rsid w:val="009E66F0"/>
    <w:rsid w:val="00A1390A"/>
    <w:rsid w:val="00A1585F"/>
    <w:rsid w:val="00A24DFC"/>
    <w:rsid w:val="00A3266D"/>
    <w:rsid w:val="00A36C96"/>
    <w:rsid w:val="00A4764E"/>
    <w:rsid w:val="00A65BBC"/>
    <w:rsid w:val="00A870F0"/>
    <w:rsid w:val="00A90C21"/>
    <w:rsid w:val="00AE5F13"/>
    <w:rsid w:val="00AF0148"/>
    <w:rsid w:val="00AF41FF"/>
    <w:rsid w:val="00B056DD"/>
    <w:rsid w:val="00B108AA"/>
    <w:rsid w:val="00B33DDB"/>
    <w:rsid w:val="00B35072"/>
    <w:rsid w:val="00B37F25"/>
    <w:rsid w:val="00B4211B"/>
    <w:rsid w:val="00B42E07"/>
    <w:rsid w:val="00B441C7"/>
    <w:rsid w:val="00B47D4F"/>
    <w:rsid w:val="00B51650"/>
    <w:rsid w:val="00B626F8"/>
    <w:rsid w:val="00B635BC"/>
    <w:rsid w:val="00B84DF9"/>
    <w:rsid w:val="00B86039"/>
    <w:rsid w:val="00B94F09"/>
    <w:rsid w:val="00BA6FE8"/>
    <w:rsid w:val="00BB52BA"/>
    <w:rsid w:val="00BB6054"/>
    <w:rsid w:val="00BC09B3"/>
    <w:rsid w:val="00BC3638"/>
    <w:rsid w:val="00BC4BED"/>
    <w:rsid w:val="00BD2B4A"/>
    <w:rsid w:val="00BD6BCD"/>
    <w:rsid w:val="00BD7DD2"/>
    <w:rsid w:val="00BF607F"/>
    <w:rsid w:val="00C15823"/>
    <w:rsid w:val="00C16F39"/>
    <w:rsid w:val="00C209B4"/>
    <w:rsid w:val="00C31C8D"/>
    <w:rsid w:val="00C34BFC"/>
    <w:rsid w:val="00C35430"/>
    <w:rsid w:val="00C45720"/>
    <w:rsid w:val="00C632F6"/>
    <w:rsid w:val="00C734C0"/>
    <w:rsid w:val="00C803BC"/>
    <w:rsid w:val="00C81EA5"/>
    <w:rsid w:val="00C83710"/>
    <w:rsid w:val="00C94170"/>
    <w:rsid w:val="00C9640C"/>
    <w:rsid w:val="00CA2BA1"/>
    <w:rsid w:val="00CC3CF0"/>
    <w:rsid w:val="00CF3BFB"/>
    <w:rsid w:val="00CF6AC4"/>
    <w:rsid w:val="00D0080D"/>
    <w:rsid w:val="00D0522B"/>
    <w:rsid w:val="00D10B5C"/>
    <w:rsid w:val="00D25DA8"/>
    <w:rsid w:val="00D27CD4"/>
    <w:rsid w:val="00D3056D"/>
    <w:rsid w:val="00D3098A"/>
    <w:rsid w:val="00D354F2"/>
    <w:rsid w:val="00D422AE"/>
    <w:rsid w:val="00D44E20"/>
    <w:rsid w:val="00D57EE7"/>
    <w:rsid w:val="00D62F92"/>
    <w:rsid w:val="00D657D1"/>
    <w:rsid w:val="00D67AC9"/>
    <w:rsid w:val="00D70641"/>
    <w:rsid w:val="00D83921"/>
    <w:rsid w:val="00DA19D4"/>
    <w:rsid w:val="00DA7102"/>
    <w:rsid w:val="00DC7DDC"/>
    <w:rsid w:val="00DE5A49"/>
    <w:rsid w:val="00E105C7"/>
    <w:rsid w:val="00E11B47"/>
    <w:rsid w:val="00E14888"/>
    <w:rsid w:val="00E24973"/>
    <w:rsid w:val="00E27DAB"/>
    <w:rsid w:val="00E332B0"/>
    <w:rsid w:val="00E40034"/>
    <w:rsid w:val="00E50578"/>
    <w:rsid w:val="00E725D2"/>
    <w:rsid w:val="00E725DF"/>
    <w:rsid w:val="00E73B4D"/>
    <w:rsid w:val="00E766E2"/>
    <w:rsid w:val="00E80889"/>
    <w:rsid w:val="00E9483B"/>
    <w:rsid w:val="00EB3435"/>
    <w:rsid w:val="00EE0565"/>
    <w:rsid w:val="00EE10EC"/>
    <w:rsid w:val="00EE18D1"/>
    <w:rsid w:val="00EE4E77"/>
    <w:rsid w:val="00EF244A"/>
    <w:rsid w:val="00F01AC1"/>
    <w:rsid w:val="00F026AD"/>
    <w:rsid w:val="00F12C14"/>
    <w:rsid w:val="00F42A52"/>
    <w:rsid w:val="00F5649F"/>
    <w:rsid w:val="00F713EA"/>
    <w:rsid w:val="00F77149"/>
    <w:rsid w:val="00F90E9C"/>
    <w:rsid w:val="00FA12A0"/>
    <w:rsid w:val="00FA15B0"/>
    <w:rsid w:val="00FB3070"/>
    <w:rsid w:val="00FD191C"/>
    <w:rsid w:val="00FD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C0527FF"/>
  <w15:docId w15:val="{0740E6E9-9B37-44EF-93A0-FC6C3AA4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ind w:right="-99"/>
      <w:outlineLvl w:val="0"/>
    </w:pPr>
    <w:rPr>
      <w:sz w:val="28"/>
      <w:szCs w:val="20"/>
      <w:lang w:val="bg-BG"/>
    </w:rPr>
  </w:style>
  <w:style w:type="paragraph" w:styleId="2">
    <w:name w:val="heading 2"/>
    <w:basedOn w:val="a"/>
    <w:next w:val="a"/>
    <w:qFormat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outlineLvl w:val="2"/>
    </w:pPr>
    <w:rPr>
      <w:rFonts w:ascii="TimesNewRoman,Bold" w:hAnsi="TimesNewRoman,Bold"/>
      <w:b/>
      <w:bCs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sz w:val="36"/>
      <w:szCs w:val="20"/>
      <w:u w:val="single"/>
      <w:lang w:val="bg-BG"/>
    </w:rPr>
  </w:style>
  <w:style w:type="character" w:styleId="a4">
    <w:name w:val="Hyperlink"/>
    <w:rPr>
      <w:color w:val="0000FF"/>
      <w:u w:val="single"/>
    </w:rPr>
  </w:style>
  <w:style w:type="paragraph" w:customStyle="1" w:styleId="10">
    <w:name w:val="Изнесен текст1"/>
    <w:basedOn w:val="a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pPr>
      <w:ind w:firstLine="1440"/>
    </w:pPr>
    <w:rPr>
      <w:sz w:val="22"/>
      <w:szCs w:val="20"/>
      <w:lang w:val="bg-BG" w:eastAsia="bg-BG"/>
    </w:rPr>
  </w:style>
  <w:style w:type="paragraph" w:styleId="a6">
    <w:name w:val="Body Text"/>
    <w:basedOn w:val="a"/>
    <w:pPr>
      <w:spacing w:after="120"/>
    </w:pPr>
  </w:style>
  <w:style w:type="paragraph" w:styleId="a7">
    <w:name w:val="header"/>
    <w:basedOn w:val="a"/>
    <w:pPr>
      <w:tabs>
        <w:tab w:val="center" w:pos="4536"/>
        <w:tab w:val="right" w:pos="9072"/>
      </w:tabs>
    </w:pPr>
  </w:style>
  <w:style w:type="paragraph" w:styleId="a8">
    <w:name w:val="footer"/>
    <w:basedOn w:val="a"/>
    <w:pPr>
      <w:tabs>
        <w:tab w:val="center" w:pos="4536"/>
        <w:tab w:val="right" w:pos="9072"/>
      </w:tabs>
    </w:pPr>
  </w:style>
  <w:style w:type="character" w:styleId="a9">
    <w:name w:val="page number"/>
    <w:basedOn w:val="a0"/>
  </w:style>
  <w:style w:type="paragraph" w:customStyle="1" w:styleId="11">
    <w:name w:val="Знак Знак1"/>
    <w:basedOn w:val="a"/>
    <w:rsid w:val="009B684C"/>
    <w:pPr>
      <w:tabs>
        <w:tab w:val="left" w:pos="709"/>
      </w:tabs>
    </w:pPr>
    <w:rPr>
      <w:rFonts w:ascii="Tahoma" w:hAnsi="Tahoma"/>
      <w:b/>
      <w:lang w:val="pl-PL" w:eastAsia="pl-PL"/>
    </w:rPr>
  </w:style>
  <w:style w:type="paragraph" w:customStyle="1" w:styleId="CharChar">
    <w:name w:val="Char Char Знак Знак"/>
    <w:basedOn w:val="a"/>
    <w:rsid w:val="00E725D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Balloon Text"/>
    <w:basedOn w:val="a"/>
    <w:semiHidden/>
    <w:rsid w:val="005B10CE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BC363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1">
    <w:name w:val="Char Char1"/>
    <w:basedOn w:val="a"/>
    <w:rsid w:val="00B86039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b">
    <w:name w:val="List Paragraph"/>
    <w:basedOn w:val="a"/>
    <w:uiPriority w:val="34"/>
    <w:qFormat/>
    <w:rsid w:val="007F57B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B4718-DB10-4D1F-BBB8-22CCBBAC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Home</Company>
  <LinksUpToDate>false</LinksUpToDate>
  <CharactersWithSpaces>1742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http://www.sevlievo.bg/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Stefka Dankova</cp:lastModifiedBy>
  <cp:revision>2</cp:revision>
  <cp:lastPrinted>2020-04-15T06:40:00Z</cp:lastPrinted>
  <dcterms:created xsi:type="dcterms:W3CDTF">2022-12-14T13:41:00Z</dcterms:created>
  <dcterms:modified xsi:type="dcterms:W3CDTF">2022-12-14T13:41:00Z</dcterms:modified>
</cp:coreProperties>
</file>